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1BB4" w14:textId="77777777" w:rsidR="00EE40E3" w:rsidRPr="00EE40E3" w:rsidRDefault="00EE40E3" w:rsidP="00EE40E3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40E3">
        <w:rPr>
          <w:rFonts w:ascii="Times New Roman" w:eastAsia="Calibri" w:hAnsi="Times New Roman" w:cs="Times New Roman"/>
          <w:b/>
          <w:sz w:val="32"/>
          <w:szCs w:val="32"/>
        </w:rPr>
        <w:t>СПИСОК ТЕЛЕФОНОВ</w:t>
      </w:r>
    </w:p>
    <w:p w14:paraId="7590BDCD" w14:textId="77777777" w:rsidR="00EE40E3" w:rsidRPr="00EE40E3" w:rsidRDefault="00EE40E3" w:rsidP="00EE4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0E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номера телефонов дежурного территориального органа безопасности, территориальных органов МВД России и МЧС России:</w:t>
      </w:r>
    </w:p>
    <w:p w14:paraId="4CCE5397" w14:textId="77777777" w:rsidR="00EE40E3" w:rsidRPr="00EE40E3" w:rsidRDefault="00EE40E3" w:rsidP="00EE40E3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26993E9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>Отдел в Московском районе УФСБ РФ по СПб и ЛО – 373-90-73</w:t>
      </w:r>
    </w:p>
    <w:p w14:paraId="475C1322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256CFC0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 xml:space="preserve">ОМВД по Пушкинскому району (Дежурная часть) -     573-18-90 </w:t>
      </w:r>
    </w:p>
    <w:p w14:paraId="476CCEC4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470-02-02</w:t>
      </w:r>
    </w:p>
    <w:p w14:paraId="34452320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B614802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>Управление по Пушкинскому району МЧС по г. Санкт-Петербургу, пожарная часть– 466-49-03</w:t>
      </w:r>
    </w:p>
    <w:p w14:paraId="3E145635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D3C1528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 xml:space="preserve">Дежурный по Администрации Пушкинского района </w:t>
      </w:r>
      <w:r w:rsidRPr="00EE40E3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- </w:t>
      </w:r>
      <w:r w:rsidRPr="00EE40E3">
        <w:rPr>
          <w:rFonts w:ascii="Times New Roman" w:eastAsia="Calibri" w:hAnsi="Times New Roman" w:cs="Times New Roman"/>
          <w:sz w:val="32"/>
          <w:szCs w:val="32"/>
        </w:rPr>
        <w:t>417-44-52</w:t>
      </w:r>
    </w:p>
    <w:p w14:paraId="75047A91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7DF011D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>Дежурная часть МОВО по Колпинскому району (Пушкин)</w:t>
      </w:r>
    </w:p>
    <w:p w14:paraId="513A99DD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E40E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476-02-08</w:t>
      </w:r>
    </w:p>
    <w:p w14:paraId="502D9571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E40E3">
        <w:rPr>
          <w:rFonts w:ascii="Times New Roman" w:eastAsia="Calibri" w:hAnsi="Times New Roman" w:cs="Times New Roman"/>
          <w:b/>
          <w:sz w:val="32"/>
          <w:szCs w:val="32"/>
        </w:rPr>
        <w:t>Единый номер вызова экстренных оперативных служб: 112</w:t>
      </w:r>
    </w:p>
    <w:p w14:paraId="7FCAE7F0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630E4DD" w14:textId="77777777" w:rsidR="00EE40E3" w:rsidRPr="00EE40E3" w:rsidRDefault="00EE40E3" w:rsidP="00EE40E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5F7C699" w14:textId="77777777" w:rsidR="00C33F72" w:rsidRDefault="00C33F72"/>
    <w:sectPr w:rsidR="00C3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3"/>
    <w:rsid w:val="00C33F72"/>
    <w:rsid w:val="00E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86C4"/>
  <w15:chartTrackingRefBased/>
  <w15:docId w15:val="{34C8DB13-0CDB-4498-AC86-1B945156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2024-09-12T12:31:00Z</dcterms:created>
  <dcterms:modified xsi:type="dcterms:W3CDTF">2024-09-12T12:31:00Z</dcterms:modified>
</cp:coreProperties>
</file>